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32" w:rsidRDefault="00597532" w:rsidP="00597532">
      <w:pPr>
        <w:jc w:val="center"/>
        <w:rPr>
          <w:rFonts w:ascii="Times New Roman" w:hAnsi="Times New Roman" w:cs="Times New Roman"/>
          <w:sz w:val="27"/>
          <w:szCs w:val="27"/>
        </w:rPr>
      </w:pPr>
      <w:r w:rsidRPr="00653EF4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762000" cy="866775"/>
            <wp:effectExtent l="19050" t="0" r="0" b="0"/>
            <wp:docPr id="3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32" w:rsidRPr="00653EF4" w:rsidRDefault="00597532" w:rsidP="0059753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3EF4">
        <w:rPr>
          <w:rFonts w:ascii="Times New Roman" w:hAnsi="Times New Roman" w:cs="Times New Roman"/>
          <w:b/>
          <w:sz w:val="27"/>
          <w:szCs w:val="27"/>
        </w:rPr>
        <w:t>ГЛАВА МУНИЦИПАЛЬНОГО ОБРАЗОВАНИЯ</w:t>
      </w:r>
    </w:p>
    <w:p w:rsidR="00597532" w:rsidRPr="00653EF4" w:rsidRDefault="00597532" w:rsidP="0059753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3EF4">
        <w:rPr>
          <w:rFonts w:ascii="Times New Roman" w:hAnsi="Times New Roman" w:cs="Times New Roman"/>
          <w:b/>
          <w:sz w:val="27"/>
          <w:szCs w:val="27"/>
        </w:rPr>
        <w:t>«ПРИВОЛЖСКИЙ РАЙОН»  АСТРАХАНСКОЙ ОБЛАСТИ</w:t>
      </w:r>
    </w:p>
    <w:p w:rsidR="00597532" w:rsidRPr="00653EF4" w:rsidRDefault="00597532" w:rsidP="0059753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3EF4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597532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Default="00597532" w:rsidP="0059753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A55D6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т</w:t>
      </w:r>
      <w:r w:rsidR="00DA55D6">
        <w:rPr>
          <w:rFonts w:ascii="Times New Roman" w:hAnsi="Times New Roman" w:cs="Times New Roman"/>
          <w:sz w:val="27"/>
          <w:szCs w:val="27"/>
        </w:rPr>
        <w:t xml:space="preserve"> 25.09.</w:t>
      </w:r>
      <w:r>
        <w:rPr>
          <w:rFonts w:ascii="Times New Roman" w:hAnsi="Times New Roman" w:cs="Times New Roman"/>
          <w:sz w:val="27"/>
          <w:szCs w:val="27"/>
        </w:rPr>
        <w:t>2018 №</w:t>
      </w:r>
      <w:r w:rsidR="00DA55D6">
        <w:rPr>
          <w:rFonts w:ascii="Times New Roman" w:hAnsi="Times New Roman" w:cs="Times New Roman"/>
          <w:sz w:val="27"/>
          <w:szCs w:val="27"/>
        </w:rPr>
        <w:t xml:space="preserve"> 69р</w:t>
      </w:r>
    </w:p>
    <w:p w:rsidR="00597532" w:rsidRDefault="00597532" w:rsidP="0059753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с.Началово</w:t>
      </w:r>
    </w:p>
    <w:p w:rsidR="00597532" w:rsidRDefault="00597532" w:rsidP="00597532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23BC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Об основных направлениях</w:t>
      </w:r>
      <w:r>
        <w:rPr>
          <w:rFonts w:ascii="Times New Roman" w:hAnsi="Times New Roman" w:cs="Times New Roman"/>
          <w:sz w:val="27"/>
          <w:szCs w:val="27"/>
        </w:rPr>
        <w:t xml:space="preserve"> налоговой,</w:t>
      </w:r>
      <w:r w:rsidRPr="00C958D3">
        <w:rPr>
          <w:rFonts w:ascii="Times New Roman" w:hAnsi="Times New Roman" w:cs="Times New Roman"/>
          <w:sz w:val="27"/>
          <w:szCs w:val="27"/>
        </w:rPr>
        <w:t xml:space="preserve"> бюджетной </w:t>
      </w:r>
      <w:r>
        <w:rPr>
          <w:rFonts w:ascii="Times New Roman" w:hAnsi="Times New Roman" w:cs="Times New Roman"/>
          <w:sz w:val="27"/>
          <w:szCs w:val="27"/>
        </w:rPr>
        <w:t>и долговой</w:t>
      </w:r>
    </w:p>
    <w:p w:rsidR="00597532" w:rsidRPr="00C958D3" w:rsidRDefault="00597532" w:rsidP="00523BC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политики муниципального образования</w:t>
      </w:r>
    </w:p>
    <w:p w:rsidR="00597532" w:rsidRPr="00C958D3" w:rsidRDefault="00597532" w:rsidP="00523BC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«Приволжский район»  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958D3">
        <w:rPr>
          <w:rFonts w:ascii="Times New Roman" w:hAnsi="Times New Roman" w:cs="Times New Roman"/>
          <w:sz w:val="27"/>
          <w:szCs w:val="27"/>
        </w:rPr>
        <w:t xml:space="preserve"> год и плановый </w:t>
      </w:r>
    </w:p>
    <w:p w:rsidR="00597532" w:rsidRPr="00C958D3" w:rsidRDefault="00523BC7" w:rsidP="00523BC7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97532">
        <w:rPr>
          <w:rFonts w:ascii="Times New Roman" w:hAnsi="Times New Roman" w:cs="Times New Roman"/>
          <w:sz w:val="27"/>
          <w:szCs w:val="27"/>
        </w:rPr>
        <w:t>период 2020 - 2021 годов</w:t>
      </w:r>
    </w:p>
    <w:p w:rsidR="00597532" w:rsidRPr="00C958D3" w:rsidRDefault="00597532" w:rsidP="00523B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 В целях разработки проекта бюджета муниципального образования «Приволжский район»  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958D3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C958D3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958D3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C958D3">
        <w:rPr>
          <w:rFonts w:ascii="Times New Roman" w:hAnsi="Times New Roman" w:cs="Times New Roman"/>
          <w:sz w:val="27"/>
          <w:szCs w:val="27"/>
        </w:rPr>
        <w:t>, в соответствии с п. 2 ст. 172, ст. 184.2 Бюджетного Кодекса Российской Федерации, руководствуясь ст. 33 Устава муниципального образования «Приволжский район»</w:t>
      </w: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 1. Утвердить основные направления налоговой</w:t>
      </w:r>
      <w:r>
        <w:rPr>
          <w:rFonts w:ascii="Times New Roman" w:hAnsi="Times New Roman" w:cs="Times New Roman"/>
          <w:sz w:val="27"/>
          <w:szCs w:val="27"/>
        </w:rPr>
        <w:t xml:space="preserve">, бюджетной и долговой </w:t>
      </w:r>
      <w:r w:rsidRPr="00C958D3">
        <w:rPr>
          <w:rFonts w:ascii="Times New Roman" w:hAnsi="Times New Roman" w:cs="Times New Roman"/>
          <w:sz w:val="27"/>
          <w:szCs w:val="27"/>
        </w:rPr>
        <w:t>политики муниципального образова</w:t>
      </w:r>
      <w:r>
        <w:rPr>
          <w:rFonts w:ascii="Times New Roman" w:hAnsi="Times New Roman" w:cs="Times New Roman"/>
          <w:sz w:val="27"/>
          <w:szCs w:val="27"/>
        </w:rPr>
        <w:t>ния «Приволжский район»  на 2019</w:t>
      </w:r>
      <w:r w:rsidRPr="00C958D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 и плановый период 2020</w:t>
      </w:r>
      <w:r w:rsidRPr="00C958D3">
        <w:rPr>
          <w:rFonts w:ascii="Times New Roman" w:hAnsi="Times New Roman" w:cs="Times New Roman"/>
          <w:sz w:val="27"/>
          <w:szCs w:val="27"/>
        </w:rPr>
        <w:t>- 202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958D3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C958D3">
        <w:rPr>
          <w:rFonts w:ascii="Times New Roman" w:hAnsi="Times New Roman" w:cs="Times New Roman"/>
          <w:sz w:val="27"/>
          <w:szCs w:val="27"/>
        </w:rPr>
        <w:t xml:space="preserve"> согласно приложению. </w:t>
      </w: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2. Настоящее распоряжение разместить на официальном сайте муниципального образования «Приволжский район»  в информационно телекоммуникационной сети «Интернет».</w:t>
      </w: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3. Контроль за исполнением настоящего распоряжения возложить на начальника финансового управления муниципального образования «Приволжский район» </w:t>
      </w:r>
      <w:proofErr w:type="spellStart"/>
      <w:r w:rsidRPr="00C958D3">
        <w:rPr>
          <w:rFonts w:ascii="Times New Roman" w:hAnsi="Times New Roman" w:cs="Times New Roman"/>
          <w:sz w:val="27"/>
          <w:szCs w:val="27"/>
        </w:rPr>
        <w:t>Исламгазиеву</w:t>
      </w:r>
      <w:proofErr w:type="spellEnd"/>
      <w:r w:rsidRPr="00C958D3">
        <w:rPr>
          <w:rFonts w:ascii="Times New Roman" w:hAnsi="Times New Roman" w:cs="Times New Roman"/>
          <w:sz w:val="27"/>
          <w:szCs w:val="27"/>
        </w:rPr>
        <w:t xml:space="preserve"> И.Ч.</w:t>
      </w: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958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597532" w:rsidRPr="00C958D3" w:rsidRDefault="00597532" w:rsidP="00597532">
      <w:pPr>
        <w:ind w:firstLine="0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«Приволжский район»</w:t>
      </w:r>
      <w:r w:rsidRPr="00C958D3">
        <w:rPr>
          <w:rFonts w:ascii="Times New Roman" w:hAnsi="Times New Roman" w:cs="Times New Roman"/>
          <w:sz w:val="27"/>
          <w:szCs w:val="27"/>
        </w:rPr>
        <w:tab/>
      </w:r>
      <w:r w:rsidRPr="00C958D3">
        <w:rPr>
          <w:rFonts w:ascii="Times New Roman" w:hAnsi="Times New Roman" w:cs="Times New Roman"/>
          <w:sz w:val="27"/>
          <w:szCs w:val="27"/>
        </w:rPr>
        <w:tab/>
      </w:r>
      <w:r w:rsidRPr="00C958D3">
        <w:rPr>
          <w:rFonts w:ascii="Times New Roman" w:hAnsi="Times New Roman" w:cs="Times New Roman"/>
          <w:sz w:val="27"/>
          <w:szCs w:val="27"/>
        </w:rPr>
        <w:tab/>
      </w:r>
      <w:r w:rsidRPr="00C958D3">
        <w:rPr>
          <w:rFonts w:ascii="Times New Roman" w:hAnsi="Times New Roman" w:cs="Times New Roman"/>
          <w:sz w:val="27"/>
          <w:szCs w:val="27"/>
        </w:rPr>
        <w:tab/>
      </w:r>
      <w:r w:rsidRPr="00C958D3">
        <w:rPr>
          <w:rFonts w:ascii="Times New Roman" w:hAnsi="Times New Roman" w:cs="Times New Roman"/>
          <w:sz w:val="27"/>
          <w:szCs w:val="27"/>
        </w:rPr>
        <w:tab/>
      </w:r>
      <w:r w:rsidRPr="00C958D3">
        <w:rPr>
          <w:rFonts w:ascii="Times New Roman" w:hAnsi="Times New Roman" w:cs="Times New Roman"/>
          <w:sz w:val="27"/>
          <w:szCs w:val="27"/>
        </w:rPr>
        <w:tab/>
      </w:r>
      <w:r w:rsidRPr="00C958D3">
        <w:rPr>
          <w:rFonts w:ascii="Times New Roman" w:hAnsi="Times New Roman" w:cs="Times New Roman"/>
          <w:sz w:val="27"/>
          <w:szCs w:val="27"/>
        </w:rPr>
        <w:tab/>
      </w:r>
      <w:r w:rsidRPr="00C958D3"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Я.Р.Туктаров</w:t>
      </w:r>
      <w:proofErr w:type="spellEnd"/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597532" w:rsidRPr="00C958D3" w:rsidRDefault="00597532" w:rsidP="00597532">
      <w:pPr>
        <w:rPr>
          <w:rFonts w:ascii="Times New Roman" w:hAnsi="Times New Roman" w:cs="Times New Roman"/>
          <w:sz w:val="27"/>
          <w:szCs w:val="27"/>
        </w:rPr>
      </w:pPr>
    </w:p>
    <w:p w:rsidR="00C5318C" w:rsidRDefault="00C5318C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7532" w:rsidRPr="00C958D3" w:rsidRDefault="00597532" w:rsidP="00597532">
      <w:pPr>
        <w:ind w:left="4787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lastRenderedPageBreak/>
        <w:t>УТВЕРЖДЕНЫ</w:t>
      </w:r>
    </w:p>
    <w:p w:rsidR="00597532" w:rsidRPr="00C958D3" w:rsidRDefault="00597532" w:rsidP="00597532">
      <w:pPr>
        <w:ind w:left="4787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 распоряжением Главы </w:t>
      </w:r>
    </w:p>
    <w:p w:rsidR="00597532" w:rsidRPr="00C958D3" w:rsidRDefault="00597532" w:rsidP="00597532">
      <w:pPr>
        <w:ind w:left="4787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597532" w:rsidRPr="00C958D3" w:rsidRDefault="00597532" w:rsidP="00597532">
      <w:pPr>
        <w:ind w:left="4787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«Приволжский район» </w:t>
      </w:r>
    </w:p>
    <w:p w:rsidR="00597532" w:rsidRDefault="00597532" w:rsidP="00597532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от          2018 №</w:t>
      </w:r>
    </w:p>
    <w:p w:rsidR="00C5318C" w:rsidRDefault="00C5318C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318C" w:rsidRDefault="00C5318C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318C" w:rsidRDefault="00C5318C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318C" w:rsidRDefault="00C5318C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318C" w:rsidRDefault="00C5318C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259E" w:rsidRPr="0053259E" w:rsidRDefault="0053259E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259E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53259E" w:rsidRDefault="004C7C1F" w:rsidP="003D6A3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259E" w:rsidRPr="0053259E">
        <w:rPr>
          <w:rFonts w:ascii="Times New Roman" w:hAnsi="Times New Roman" w:cs="Times New Roman"/>
          <w:sz w:val="24"/>
          <w:szCs w:val="24"/>
        </w:rPr>
        <w:t>алоговой</w:t>
      </w:r>
      <w:r>
        <w:rPr>
          <w:rFonts w:ascii="Times New Roman" w:hAnsi="Times New Roman" w:cs="Times New Roman"/>
          <w:sz w:val="24"/>
          <w:szCs w:val="24"/>
        </w:rPr>
        <w:t>, бюджетной</w:t>
      </w:r>
      <w:r w:rsidR="0053259E" w:rsidRPr="0053259E">
        <w:rPr>
          <w:rFonts w:ascii="Times New Roman" w:hAnsi="Times New Roman" w:cs="Times New Roman"/>
          <w:sz w:val="24"/>
          <w:szCs w:val="24"/>
        </w:rPr>
        <w:t xml:space="preserve"> </w:t>
      </w:r>
      <w:r w:rsidR="003D6A39">
        <w:rPr>
          <w:rFonts w:ascii="Times New Roman" w:hAnsi="Times New Roman" w:cs="Times New Roman"/>
          <w:sz w:val="24"/>
          <w:szCs w:val="24"/>
        </w:rPr>
        <w:t xml:space="preserve">и долговой </w:t>
      </w:r>
      <w:r w:rsidR="0053259E" w:rsidRPr="0053259E">
        <w:rPr>
          <w:rFonts w:ascii="Times New Roman" w:hAnsi="Times New Roman" w:cs="Times New Roman"/>
          <w:sz w:val="24"/>
          <w:szCs w:val="24"/>
        </w:rPr>
        <w:t xml:space="preserve">политики муниципального </w:t>
      </w:r>
      <w:r w:rsidR="003D6A39">
        <w:rPr>
          <w:rFonts w:ascii="Times New Roman" w:hAnsi="Times New Roman" w:cs="Times New Roman"/>
          <w:sz w:val="24"/>
          <w:szCs w:val="24"/>
        </w:rPr>
        <w:t xml:space="preserve">образования «Приволжский район» </w:t>
      </w:r>
      <w:r w:rsidR="0053259E" w:rsidRPr="0053259E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53259E">
        <w:rPr>
          <w:rFonts w:ascii="Times New Roman" w:hAnsi="Times New Roman" w:cs="Times New Roman"/>
          <w:sz w:val="24"/>
          <w:szCs w:val="24"/>
        </w:rPr>
        <w:t xml:space="preserve"> </w:t>
      </w:r>
      <w:r w:rsidR="0053259E" w:rsidRPr="0053259E">
        <w:rPr>
          <w:rFonts w:ascii="Times New Roman" w:hAnsi="Times New Roman" w:cs="Times New Roman"/>
          <w:sz w:val="24"/>
          <w:szCs w:val="24"/>
        </w:rPr>
        <w:t>и на плановый период 2020 и 2021 годов</w:t>
      </w:r>
    </w:p>
    <w:p w:rsidR="0053259E" w:rsidRPr="0053259E" w:rsidRDefault="0053259E" w:rsidP="0053259E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53259E" w:rsidRPr="0053259E" w:rsidRDefault="0053259E" w:rsidP="006455A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53259E">
        <w:rPr>
          <w:rFonts w:ascii="Times New Roman" w:hAnsi="Times New Roman" w:cs="Times New Roman"/>
          <w:sz w:val="24"/>
          <w:szCs w:val="24"/>
        </w:rPr>
        <w:t>1</w:t>
      </w:r>
      <w:r w:rsidR="006455A6">
        <w:rPr>
          <w:rFonts w:ascii="Times New Roman" w:hAnsi="Times New Roman" w:cs="Times New Roman"/>
          <w:sz w:val="24"/>
          <w:szCs w:val="24"/>
        </w:rPr>
        <w:t>.</w:t>
      </w:r>
      <w:r w:rsidRPr="0053259E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</w:t>
      </w:r>
      <w:r w:rsidR="003D6A39">
        <w:rPr>
          <w:rFonts w:ascii="Times New Roman" w:hAnsi="Times New Roman" w:cs="Times New Roman"/>
          <w:sz w:val="24"/>
          <w:szCs w:val="24"/>
        </w:rPr>
        <w:t xml:space="preserve">, </w:t>
      </w:r>
      <w:r w:rsidRPr="0053259E">
        <w:rPr>
          <w:rFonts w:ascii="Times New Roman" w:hAnsi="Times New Roman" w:cs="Times New Roman"/>
          <w:sz w:val="24"/>
          <w:szCs w:val="24"/>
        </w:rPr>
        <w:t>налоговой</w:t>
      </w:r>
      <w:r w:rsidR="003D6A39">
        <w:rPr>
          <w:rFonts w:ascii="Times New Roman" w:hAnsi="Times New Roman" w:cs="Times New Roman"/>
          <w:sz w:val="24"/>
          <w:szCs w:val="24"/>
        </w:rPr>
        <w:t xml:space="preserve"> и долговой </w:t>
      </w:r>
      <w:r w:rsidRPr="0053259E">
        <w:rPr>
          <w:rFonts w:ascii="Times New Roman" w:hAnsi="Times New Roman" w:cs="Times New Roman"/>
          <w:sz w:val="24"/>
          <w:szCs w:val="24"/>
        </w:rPr>
        <w:t xml:space="preserve">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  <w:r w:rsidRPr="0053259E">
        <w:rPr>
          <w:rFonts w:ascii="Times New Roman" w:hAnsi="Times New Roman" w:cs="Times New Roman"/>
          <w:sz w:val="24"/>
          <w:szCs w:val="24"/>
        </w:rPr>
        <w:t>на 2019 год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плановый период 2020 и 2021 годов:</w:t>
      </w:r>
    </w:p>
    <w:p w:rsidR="0053259E" w:rsidRPr="0053259E" w:rsidRDefault="0053259E" w:rsidP="0053259E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53259E">
        <w:rPr>
          <w:rFonts w:ascii="Times New Roman" w:hAnsi="Times New Roman" w:cs="Times New Roman"/>
          <w:sz w:val="24"/>
          <w:szCs w:val="24"/>
        </w:rPr>
        <w:t>- разработаны в целях определения условий, принимаемых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составления проекта районного бюджета на 2019 год и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2020 и 2021 годов, подходов к его формированию и общего порядка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основных характеристик и прогнозируемых параметров районного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обеспечивающих устойчивость и сбалансированность районного бюджета;</w:t>
      </w:r>
    </w:p>
    <w:p w:rsidR="003D6A39" w:rsidRDefault="0053259E" w:rsidP="0053259E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53259E">
        <w:rPr>
          <w:rFonts w:ascii="Times New Roman" w:hAnsi="Times New Roman" w:cs="Times New Roman"/>
          <w:sz w:val="24"/>
          <w:szCs w:val="24"/>
        </w:rPr>
        <w:t>- подготовлены на основе бюджетного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71">
        <w:rPr>
          <w:rFonts w:ascii="Times New Roman" w:hAnsi="Times New Roman" w:cs="Times New Roman"/>
          <w:sz w:val="24"/>
          <w:szCs w:val="24"/>
        </w:rPr>
        <w:t>Федерации, У</w:t>
      </w:r>
      <w:r w:rsidR="00364771" w:rsidRPr="00653327">
        <w:rPr>
          <w:rFonts w:ascii="Times New Roman" w:eastAsia="Calibri" w:hAnsi="Times New Roman" w:cs="Times New Roman"/>
          <w:sz w:val="24"/>
          <w:szCs w:val="24"/>
        </w:rPr>
        <w:t>каз</w:t>
      </w:r>
      <w:r w:rsidR="00364771">
        <w:rPr>
          <w:rFonts w:ascii="Times New Roman" w:hAnsi="Times New Roman" w:cs="Times New Roman"/>
          <w:sz w:val="24"/>
          <w:szCs w:val="24"/>
        </w:rPr>
        <w:t>а</w:t>
      </w:r>
      <w:r w:rsidR="00364771" w:rsidRPr="00653327">
        <w:rPr>
          <w:rFonts w:ascii="Times New Roman" w:eastAsia="Calibri" w:hAnsi="Times New Roman" w:cs="Times New Roman"/>
          <w:sz w:val="24"/>
          <w:szCs w:val="24"/>
        </w:rPr>
        <w:t xml:space="preserve"> Президента  Российской  Федерации  от  7  мая  2012  года, , Указ</w:t>
      </w:r>
      <w:r w:rsidR="006455A6">
        <w:rPr>
          <w:rFonts w:ascii="Times New Roman" w:hAnsi="Times New Roman" w:cs="Times New Roman"/>
          <w:sz w:val="24"/>
          <w:szCs w:val="24"/>
        </w:rPr>
        <w:t>а</w:t>
      </w:r>
      <w:r w:rsidR="00364771" w:rsidRPr="00653327">
        <w:rPr>
          <w:rFonts w:ascii="Times New Roman" w:eastAsia="Calibri" w:hAnsi="Times New Roman" w:cs="Times New Roman"/>
          <w:sz w:val="24"/>
          <w:szCs w:val="24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6455A6">
        <w:rPr>
          <w:rFonts w:ascii="Times New Roman" w:hAnsi="Times New Roman" w:cs="Times New Roman"/>
          <w:sz w:val="24"/>
          <w:szCs w:val="24"/>
        </w:rPr>
        <w:t xml:space="preserve">, </w:t>
      </w:r>
      <w:r w:rsidR="00364771" w:rsidRPr="00653327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3259E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</w:t>
      </w:r>
      <w:r w:rsidR="003D6A39">
        <w:rPr>
          <w:rFonts w:ascii="Times New Roman" w:hAnsi="Times New Roman" w:cs="Times New Roman"/>
          <w:sz w:val="24"/>
          <w:szCs w:val="24"/>
        </w:rPr>
        <w:t xml:space="preserve">Астраханской  </w:t>
      </w:r>
      <w:r w:rsidRPr="0053259E">
        <w:rPr>
          <w:rFonts w:ascii="Times New Roman" w:hAnsi="Times New Roman" w:cs="Times New Roman"/>
          <w:sz w:val="24"/>
          <w:szCs w:val="24"/>
        </w:rPr>
        <w:t>области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налогах и сборах, положений Послания Президента Российской Федерации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Федеральному Собранию Российской Федерации от 1 марта 2018 года, проекта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 xml:space="preserve">основных направлений бюджетной и налоговой политики </w:t>
      </w:r>
      <w:r w:rsidR="003D6A39"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r w:rsidRPr="0053259E">
        <w:rPr>
          <w:rFonts w:ascii="Times New Roman" w:hAnsi="Times New Roman" w:cs="Times New Roman"/>
          <w:sz w:val="24"/>
          <w:szCs w:val="24"/>
        </w:rPr>
        <w:t>области на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2019 год и на плановый период 2020 и 2021 годов, исходя из задач и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развития</w:t>
      </w:r>
      <w:r w:rsidR="003D6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«Приволжский район»;  </w:t>
      </w:r>
    </w:p>
    <w:p w:rsidR="0053259E" w:rsidRPr="0053259E" w:rsidRDefault="0053259E" w:rsidP="0053259E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53259E">
        <w:rPr>
          <w:rFonts w:ascii="Times New Roman" w:hAnsi="Times New Roman" w:cs="Times New Roman"/>
          <w:sz w:val="24"/>
          <w:szCs w:val="24"/>
        </w:rPr>
        <w:t>- подготовлены в целях обеспечения эффективно</w:t>
      </w:r>
      <w:r w:rsidR="003D6A39">
        <w:rPr>
          <w:rFonts w:ascii="Times New Roman" w:hAnsi="Times New Roman" w:cs="Times New Roman"/>
          <w:sz w:val="24"/>
          <w:szCs w:val="24"/>
        </w:rPr>
        <w:t>го</w:t>
      </w:r>
      <w:r w:rsidRPr="0053259E">
        <w:rPr>
          <w:rFonts w:ascii="Times New Roman" w:hAnsi="Times New Roman" w:cs="Times New Roman"/>
          <w:sz w:val="24"/>
          <w:szCs w:val="24"/>
        </w:rPr>
        <w:t xml:space="preserve"> использовании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средств районного бюджета;</w:t>
      </w:r>
    </w:p>
    <w:p w:rsidR="0053259E" w:rsidRPr="0053259E" w:rsidRDefault="0053259E" w:rsidP="0053259E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53259E">
        <w:rPr>
          <w:rFonts w:ascii="Times New Roman" w:hAnsi="Times New Roman" w:cs="Times New Roman"/>
          <w:sz w:val="24"/>
          <w:szCs w:val="24"/>
        </w:rPr>
        <w:t>- подготовлены с учетом планируемых результатов реализации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>Программы</w:t>
      </w:r>
      <w:r w:rsidR="003D6A39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53259E">
        <w:rPr>
          <w:rFonts w:ascii="Times New Roman" w:hAnsi="Times New Roman" w:cs="Times New Roman"/>
          <w:sz w:val="24"/>
          <w:szCs w:val="24"/>
        </w:rPr>
        <w:t>оздоровления</w:t>
      </w:r>
      <w:r w:rsidR="003D6A39">
        <w:rPr>
          <w:rFonts w:ascii="Times New Roman" w:hAnsi="Times New Roman" w:cs="Times New Roman"/>
          <w:sz w:val="24"/>
          <w:szCs w:val="24"/>
        </w:rPr>
        <w:t xml:space="preserve"> и социально-экономического развития муниципального образования «Приволжский район» на 201</w:t>
      </w:r>
      <w:r w:rsidR="00364771">
        <w:rPr>
          <w:rFonts w:ascii="Times New Roman" w:hAnsi="Times New Roman" w:cs="Times New Roman"/>
          <w:sz w:val="24"/>
          <w:szCs w:val="24"/>
        </w:rPr>
        <w:t>6</w:t>
      </w:r>
      <w:r w:rsidR="003D6A39">
        <w:rPr>
          <w:rFonts w:ascii="Times New Roman" w:hAnsi="Times New Roman" w:cs="Times New Roman"/>
          <w:sz w:val="24"/>
          <w:szCs w:val="24"/>
        </w:rPr>
        <w:t>-20</w:t>
      </w:r>
      <w:r w:rsidR="00364771">
        <w:rPr>
          <w:rFonts w:ascii="Times New Roman" w:hAnsi="Times New Roman" w:cs="Times New Roman"/>
          <w:sz w:val="24"/>
          <w:szCs w:val="24"/>
        </w:rPr>
        <w:t>19</w:t>
      </w:r>
      <w:r w:rsidR="003D6A39">
        <w:rPr>
          <w:rFonts w:ascii="Times New Roman" w:hAnsi="Times New Roman" w:cs="Times New Roman"/>
          <w:sz w:val="24"/>
          <w:szCs w:val="24"/>
        </w:rPr>
        <w:t>гг.</w:t>
      </w:r>
      <w:r w:rsidRPr="0053259E">
        <w:rPr>
          <w:rFonts w:ascii="Times New Roman" w:hAnsi="Times New Roman" w:cs="Times New Roman"/>
          <w:sz w:val="24"/>
          <w:szCs w:val="24"/>
        </w:rPr>
        <w:t>,</w:t>
      </w:r>
      <w:r w:rsidR="003D6A39">
        <w:rPr>
          <w:rFonts w:ascii="Times New Roman" w:hAnsi="Times New Roman" w:cs="Times New Roman"/>
          <w:sz w:val="24"/>
          <w:szCs w:val="24"/>
        </w:rPr>
        <w:t xml:space="preserve"> </w:t>
      </w:r>
      <w:r w:rsidRPr="0053259E">
        <w:rPr>
          <w:rFonts w:ascii="Times New Roman" w:hAnsi="Times New Roman" w:cs="Times New Roman"/>
          <w:sz w:val="24"/>
          <w:szCs w:val="24"/>
        </w:rPr>
        <w:t xml:space="preserve">утвержденной распоряжением главы </w:t>
      </w:r>
      <w:r w:rsidR="003D6A3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«Приволжский район» </w:t>
      </w:r>
      <w:r w:rsidRPr="0053259E">
        <w:rPr>
          <w:rFonts w:ascii="Times New Roman" w:hAnsi="Times New Roman" w:cs="Times New Roman"/>
          <w:sz w:val="24"/>
          <w:szCs w:val="24"/>
        </w:rPr>
        <w:t xml:space="preserve">от </w:t>
      </w:r>
      <w:r w:rsidR="003D6A39">
        <w:rPr>
          <w:rFonts w:ascii="Times New Roman" w:hAnsi="Times New Roman" w:cs="Times New Roman"/>
          <w:sz w:val="24"/>
          <w:szCs w:val="24"/>
        </w:rPr>
        <w:t>29</w:t>
      </w:r>
      <w:r w:rsidRPr="0053259E">
        <w:rPr>
          <w:rFonts w:ascii="Times New Roman" w:hAnsi="Times New Roman" w:cs="Times New Roman"/>
          <w:sz w:val="24"/>
          <w:szCs w:val="24"/>
        </w:rPr>
        <w:t xml:space="preserve"> </w:t>
      </w:r>
      <w:r w:rsidR="003D6A39">
        <w:rPr>
          <w:rFonts w:ascii="Times New Roman" w:hAnsi="Times New Roman" w:cs="Times New Roman"/>
          <w:sz w:val="24"/>
          <w:szCs w:val="24"/>
        </w:rPr>
        <w:t>ноября 2016</w:t>
      </w:r>
      <w:r w:rsidRPr="005325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D6A39">
        <w:rPr>
          <w:rFonts w:ascii="Times New Roman" w:hAnsi="Times New Roman" w:cs="Times New Roman"/>
          <w:sz w:val="24"/>
          <w:szCs w:val="24"/>
        </w:rPr>
        <w:t>560-р</w:t>
      </w:r>
      <w:r w:rsidRPr="0053259E">
        <w:rPr>
          <w:rFonts w:ascii="Times New Roman" w:hAnsi="Times New Roman" w:cs="Times New Roman"/>
          <w:sz w:val="24"/>
          <w:szCs w:val="24"/>
        </w:rPr>
        <w:t>;</w:t>
      </w:r>
    </w:p>
    <w:p w:rsidR="003D6A39" w:rsidRPr="003D6A39" w:rsidRDefault="003D6A39" w:rsidP="003D6A39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53259E" w:rsidRPr="0053259E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9E" w:rsidRPr="0053259E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9E" w:rsidRPr="0053259E">
        <w:rPr>
          <w:rFonts w:ascii="Times New Roman" w:hAnsi="Times New Roman" w:cs="Times New Roman"/>
          <w:sz w:val="24"/>
          <w:szCs w:val="24"/>
        </w:rPr>
        <w:t>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9E" w:rsidRPr="0053259E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9E" w:rsidRPr="0053259E">
        <w:rPr>
          <w:rFonts w:ascii="Times New Roman" w:hAnsi="Times New Roman" w:cs="Times New Roman"/>
          <w:sz w:val="24"/>
          <w:szCs w:val="24"/>
        </w:rPr>
        <w:t>консолидированного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«Приволжский район»</w:t>
      </w:r>
      <w:r w:rsidR="0053259E" w:rsidRPr="0053259E">
        <w:rPr>
          <w:rFonts w:ascii="Times New Roman" w:hAnsi="Times New Roman" w:cs="Times New Roman"/>
          <w:sz w:val="24"/>
          <w:szCs w:val="24"/>
        </w:rPr>
        <w:t>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A39">
        <w:rPr>
          <w:rFonts w:ascii="Times New Roman" w:hAnsi="Times New Roman" w:cs="Times New Roman"/>
          <w:sz w:val="24"/>
          <w:szCs w:val="24"/>
        </w:rPr>
        <w:t>экономического потенциала,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D6A39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районе.</w:t>
      </w:r>
    </w:p>
    <w:p w:rsidR="0053259E" w:rsidRPr="0053259E" w:rsidRDefault="0053259E" w:rsidP="0053259E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53259E" w:rsidRDefault="0053259E" w:rsidP="002655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5572" w:rsidRPr="0053259E" w:rsidRDefault="00265572" w:rsidP="002655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259E">
        <w:rPr>
          <w:rFonts w:ascii="Times New Roman" w:eastAsia="Calibri" w:hAnsi="Times New Roman" w:cs="Times New Roman"/>
          <w:sz w:val="24"/>
          <w:szCs w:val="24"/>
        </w:rPr>
        <w:t xml:space="preserve">Итоги реализации бюджетной и налоговой политики в  2017  году </w:t>
      </w:r>
    </w:p>
    <w:p w:rsidR="00855148" w:rsidRPr="00653327" w:rsidRDefault="00855148" w:rsidP="0026557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572" w:rsidRPr="00653327" w:rsidRDefault="00265572" w:rsidP="00855148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      Исполнение </w:t>
      </w:r>
      <w:proofErr w:type="gramStart"/>
      <w:r w:rsidRPr="00653327">
        <w:rPr>
          <w:rFonts w:ascii="Times New Roman" w:eastAsia="Calibri" w:hAnsi="Times New Roman" w:cs="Times New Roman"/>
          <w:sz w:val="24"/>
          <w:szCs w:val="24"/>
        </w:rPr>
        <w:t>бюджета  муниципального</w:t>
      </w:r>
      <w:proofErr w:type="gramEnd"/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образования «Приволжский район» за 2017 год по доходам составило- 936488,0 тыс. рублей ( 101,7% к уточненному плану), по расходам -</w:t>
      </w:r>
      <w:r w:rsidR="00855148" w:rsidRPr="00653327">
        <w:rPr>
          <w:rFonts w:ascii="Times New Roman" w:hAnsi="Times New Roman" w:cs="Times New Roman"/>
          <w:sz w:val="24"/>
          <w:szCs w:val="24"/>
        </w:rPr>
        <w:t>951718,4</w:t>
      </w: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тыс.рублей ( 98,</w:t>
      </w:r>
      <w:r w:rsidR="00855148" w:rsidRPr="00653327">
        <w:rPr>
          <w:rFonts w:ascii="Times New Roman" w:hAnsi="Times New Roman" w:cs="Times New Roman"/>
          <w:sz w:val="24"/>
          <w:szCs w:val="24"/>
        </w:rPr>
        <w:t>6</w:t>
      </w: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% к утонченному плану). По итогам года бюджет района исполнен с профицитом в размере  </w:t>
      </w:r>
      <w:r w:rsidR="00855148" w:rsidRPr="00653327">
        <w:rPr>
          <w:rFonts w:ascii="Times New Roman" w:hAnsi="Times New Roman" w:cs="Times New Roman"/>
          <w:sz w:val="24"/>
          <w:szCs w:val="24"/>
        </w:rPr>
        <w:t>15230,4</w:t>
      </w: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тыс. рублей. За 2017 год от </w:t>
      </w:r>
      <w:r w:rsidRPr="00653327">
        <w:rPr>
          <w:rFonts w:ascii="Times New Roman" w:eastAsia="Calibri" w:hAnsi="Times New Roman" w:cs="Times New Roman"/>
          <w:sz w:val="24"/>
          <w:szCs w:val="24"/>
        </w:rPr>
        <w:lastRenderedPageBreak/>
        <w:t>предприятий, организаций и физических лиц в бюджет района поступило налоговых и неналоговых платежей в объеме 350977,0 тыс. руб., что по сравнению с прошлым годом больше на 37975,0 тыс. руб. или на 12,0 %.  Увеличение налоговых доходов произошло за счет налога на доходы физических лиц на 12,0%, налогов на совокупный доход на 11,9</w:t>
      </w:r>
      <w:proofErr w:type="gramStart"/>
      <w:r w:rsidRPr="00653327">
        <w:rPr>
          <w:rFonts w:ascii="Times New Roman" w:eastAsia="Calibri" w:hAnsi="Times New Roman" w:cs="Times New Roman"/>
          <w:sz w:val="24"/>
          <w:szCs w:val="24"/>
        </w:rPr>
        <w:t>% .</w:t>
      </w:r>
      <w:proofErr w:type="gramEnd"/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Неналоговые доходы к уровню прошлого года увеличены за счет доходов от сдачи в аренду земельных участков на 21% и их продажи на 57%. </w:t>
      </w:r>
    </w:p>
    <w:p w:rsidR="00855148" w:rsidRPr="00653327" w:rsidRDefault="00855148" w:rsidP="008551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327">
        <w:rPr>
          <w:rFonts w:ascii="Times New Roman" w:eastAsia="Calibri" w:hAnsi="Times New Roman" w:cs="Times New Roman"/>
          <w:sz w:val="24"/>
          <w:szCs w:val="24"/>
        </w:rPr>
        <w:t>Наибольший удельный вес в расходах районного бюджета составили расходы на социальную сферу – 60,</w:t>
      </w:r>
      <w:proofErr w:type="gramStart"/>
      <w:r w:rsidRPr="00653327">
        <w:rPr>
          <w:rFonts w:ascii="Times New Roman" w:eastAsia="Calibri" w:hAnsi="Times New Roman" w:cs="Times New Roman"/>
          <w:sz w:val="24"/>
          <w:szCs w:val="24"/>
        </w:rPr>
        <w:t>9  процентов</w:t>
      </w:r>
      <w:proofErr w:type="gramEnd"/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, в том числе:  по отрасли образования – 52,7 процента, культуре – 2,2  процента, социальной политике – 2,5  процента, физическая культура и спорт – 3,5 процента, что говорит о социальной направленности бюджета района.. </w:t>
      </w:r>
    </w:p>
    <w:p w:rsidR="00855148" w:rsidRPr="00653327" w:rsidRDefault="00855148" w:rsidP="008551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Основную долю в расходах бюджета занимали расходы на финансирование заработной платы с начислениями, расходы </w:t>
      </w:r>
      <w:r w:rsidRPr="00653327">
        <w:rPr>
          <w:rFonts w:ascii="Times New Roman" w:hAnsi="Times New Roman" w:cs="Times New Roman"/>
          <w:sz w:val="24"/>
          <w:szCs w:val="24"/>
        </w:rPr>
        <w:t xml:space="preserve">на </w:t>
      </w:r>
      <w:r w:rsidRPr="00653327">
        <w:rPr>
          <w:rFonts w:ascii="Times New Roman" w:eastAsia="Calibri" w:hAnsi="Times New Roman" w:cs="Times New Roman"/>
          <w:sz w:val="24"/>
          <w:szCs w:val="24"/>
        </w:rPr>
        <w:t>безвозмездные и безвозвратные перечисления организациям, предоставление межбюджетных трансфертов.</w:t>
      </w:r>
      <w:r w:rsidRPr="00653327">
        <w:rPr>
          <w:rFonts w:ascii="Times New Roman" w:eastAsia="Calibri" w:hAnsi="Times New Roman" w:cs="Times New Roman"/>
          <w:sz w:val="24"/>
          <w:szCs w:val="24"/>
        </w:rPr>
        <w:tab/>
      </w:r>
    </w:p>
    <w:p w:rsidR="00855148" w:rsidRPr="00653327" w:rsidRDefault="00265572" w:rsidP="00855148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        В 2017 году решение задач социально-экономического развития района осуществлялось в условиях обеспечения сбалансированности и устойчивости бюджетной системы района.</w:t>
      </w:r>
    </w:p>
    <w:p w:rsidR="00265572" w:rsidRPr="00653327" w:rsidRDefault="00265572" w:rsidP="008551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      Бюджет района по расходам в 2017 году сформирован и исполнен на основе муниципальных программ, которые повышают эффективность расходования средств за счет выполнения количественных и качественных  целевых показателей, характеризующих достижение целей и решение задач, утвержденных в  муниципальных программах. Формирование бюджета района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265572" w:rsidRPr="00653327" w:rsidRDefault="00265572" w:rsidP="008551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3327">
        <w:rPr>
          <w:rFonts w:ascii="Times New Roman" w:eastAsia="Calibri" w:hAnsi="Times New Roman" w:cs="Times New Roman"/>
          <w:sz w:val="24"/>
          <w:szCs w:val="24"/>
        </w:rPr>
        <w:t xml:space="preserve">           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для понимания форме размещается  на официальном сайте </w:t>
      </w:r>
      <w:r w:rsidRPr="00653327">
        <w:rPr>
          <w:rFonts w:ascii="Times New Roman" w:hAnsi="Times New Roman" w:cs="Times New Roman"/>
          <w:sz w:val="24"/>
          <w:szCs w:val="24"/>
        </w:rPr>
        <w:t xml:space="preserve">финансового управления муниципального образования «Приволжский район» </w:t>
      </w:r>
      <w:r w:rsidRPr="00653327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 в рубрике «Бюджет для граждан».</w:t>
      </w:r>
    </w:p>
    <w:p w:rsidR="00265572" w:rsidRPr="00653327" w:rsidRDefault="00265572" w:rsidP="00265572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65572" w:rsidRPr="00653327" w:rsidRDefault="00265572" w:rsidP="00265572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65572" w:rsidRPr="00653327" w:rsidRDefault="00265572" w:rsidP="00265572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53327">
        <w:t xml:space="preserve">Основные направления налоговой политики </w:t>
      </w:r>
      <w:r w:rsidRPr="00653327">
        <w:rPr>
          <w:color w:val="000000"/>
        </w:rPr>
        <w:t xml:space="preserve">муниципального образования </w:t>
      </w:r>
      <w:r w:rsidRPr="0068798C">
        <w:rPr>
          <w:color w:val="000000"/>
        </w:rPr>
        <w:t xml:space="preserve"> </w:t>
      </w:r>
      <w:r w:rsidRPr="00653327">
        <w:rPr>
          <w:color w:val="000000"/>
        </w:rPr>
        <w:t xml:space="preserve">«Приволжский район»  </w:t>
      </w:r>
      <w:r w:rsidRPr="0068798C">
        <w:rPr>
          <w:color w:val="000000"/>
        </w:rPr>
        <w:t>на 2019 год и на</w:t>
      </w:r>
      <w:r w:rsidRPr="00653327">
        <w:rPr>
          <w:color w:val="000000"/>
        </w:rPr>
        <w:t xml:space="preserve"> </w:t>
      </w:r>
      <w:r w:rsidRPr="0068798C">
        <w:rPr>
          <w:color w:val="000000"/>
        </w:rPr>
        <w:t>плановый период 2020 и 2021 годов</w:t>
      </w:r>
    </w:p>
    <w:p w:rsidR="00265572" w:rsidRPr="00653327" w:rsidRDefault="00265572" w:rsidP="002655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Основной целью налоговой политики на 2019 год и на плановый период 2020 и 2021 годов остается обеспечение сбалансированности и устойчивости районного бюджета с учетом текущей экономической ситуации.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районного бюджета. 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на 2019 год и на плановый период 2020 и 2021 годов являются: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продолжение работы, направленной на повышение собираемости платежей в районный бюджет, проведение претензионной работы с неплательщиками, осуществление мер принудительного взыскания задолженности;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улучшение качества администрирования налоговых доходов главными администраторами доходов районного бюджета;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lastRenderedPageBreak/>
        <w:t>в целях содействия налоговым органам по администрированию ими доходов районного бюджета следует продолжить работу комиссии по адаптации неформального рынка труда и борьбе с нарушениями трудовых прав работников, укреплению налоговой и бюджетной дисциплины при администрации муниципального образования «Приволжский район»;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организация работы по проведению мероприятий по легализации оплаты труда и обеспечению полноты поступления в бюджет района налога на доходы физических лиц;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осуществление поддержки малого предпринимательства, для поддержки организаций и индивидуальных предпринимателей, перешедших на систему налогообложения в виде единого налога на вмененный доход для отдельных видов деятельности.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265572" w:rsidRPr="00653327" w:rsidRDefault="00265572" w:rsidP="00265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3327">
        <w:rPr>
          <w:rFonts w:ascii="Times New Roman" w:hAnsi="Times New Roman" w:cs="Times New Roman"/>
          <w:sz w:val="24"/>
          <w:szCs w:val="24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районного бюджета и снижения рисков несбалансированности бюджета.</w:t>
      </w:r>
    </w:p>
    <w:p w:rsidR="00265572" w:rsidRPr="00653327" w:rsidRDefault="00654C5B" w:rsidP="00265572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3327">
        <w:rPr>
          <w:color w:val="000000"/>
        </w:rPr>
        <w:t xml:space="preserve"> </w:t>
      </w:r>
    </w:p>
    <w:p w:rsidR="00265572" w:rsidRPr="00653327" w:rsidRDefault="00265572" w:rsidP="004E1E59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4E1E59" w:rsidRDefault="00F36664" w:rsidP="004E1E59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53327">
        <w:rPr>
          <w:color w:val="000000"/>
        </w:rPr>
        <w:t xml:space="preserve">Основные направления бюджетной политики </w:t>
      </w:r>
      <w:r w:rsidR="004E1E59" w:rsidRPr="00653327">
        <w:rPr>
          <w:color w:val="000000"/>
        </w:rPr>
        <w:t xml:space="preserve">муниципального образования </w:t>
      </w:r>
      <w:r w:rsidR="004E1E59" w:rsidRPr="0068798C">
        <w:rPr>
          <w:color w:val="000000"/>
        </w:rPr>
        <w:t xml:space="preserve"> </w:t>
      </w:r>
      <w:r w:rsidR="004E1E59" w:rsidRPr="00653327">
        <w:rPr>
          <w:color w:val="000000"/>
        </w:rPr>
        <w:t xml:space="preserve">«Приволжский район»  </w:t>
      </w:r>
      <w:r w:rsidR="004E1E59" w:rsidRPr="0068798C">
        <w:rPr>
          <w:color w:val="000000"/>
        </w:rPr>
        <w:t>на 2019 год и на</w:t>
      </w:r>
      <w:r w:rsidR="004E1E59" w:rsidRPr="00653327">
        <w:rPr>
          <w:color w:val="000000"/>
        </w:rPr>
        <w:t xml:space="preserve"> </w:t>
      </w:r>
      <w:r w:rsidR="004E1E59" w:rsidRPr="0068798C">
        <w:rPr>
          <w:color w:val="000000"/>
        </w:rPr>
        <w:t>плановый период 2020 и 2021 годов</w:t>
      </w:r>
    </w:p>
    <w:p w:rsidR="00653327" w:rsidRPr="00653327" w:rsidRDefault="00653327" w:rsidP="004E1E59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F36664" w:rsidRPr="00653327" w:rsidRDefault="00F36664" w:rsidP="00D706F3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  <w:r w:rsidRPr="00653327">
        <w:rPr>
          <w:color w:val="000000"/>
        </w:rPr>
        <w:t>Реализация долгосрочной бюджетной политики в муниципальном образовании «Приволжский район» будет осуществляться по следующим основным направлениям:</w:t>
      </w:r>
    </w:p>
    <w:p w:rsidR="00F36664" w:rsidRPr="00653327" w:rsidRDefault="00F36664" w:rsidP="00D706F3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  <w:r w:rsidRPr="00653327">
        <w:rPr>
          <w:color w:val="000000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F36664" w:rsidRPr="00653327" w:rsidRDefault="00F36664" w:rsidP="00D706F3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  <w:r w:rsidRPr="00653327">
        <w:rPr>
          <w:color w:val="000000"/>
        </w:rPr>
        <w:t>совершенствование инструментов 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района, совершенствования системы оценки эффективности реализации муниципальных программ;</w:t>
      </w:r>
    </w:p>
    <w:p w:rsidR="00F36664" w:rsidRDefault="00F36664" w:rsidP="00D706F3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  <w:r w:rsidRPr="00653327">
        <w:rPr>
          <w:color w:val="000000"/>
        </w:rPr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:rsidR="006455A6" w:rsidRPr="006455A6" w:rsidRDefault="006455A6" w:rsidP="006455A6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  <w:r w:rsidRPr="006455A6">
        <w:rPr>
          <w:color w:val="000000"/>
        </w:rPr>
        <w:t xml:space="preserve"> повышение оплаты труда работников бюджетной сферы в соответствии с указами Президента Российской Федерации от 7 мая 2012 года № 597 "О</w:t>
      </w:r>
      <w:r>
        <w:rPr>
          <w:color w:val="000000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мероприятиях по реализации государственной социальной политики";</w:t>
      </w:r>
    </w:p>
    <w:p w:rsidR="006455A6" w:rsidRPr="006455A6" w:rsidRDefault="006455A6" w:rsidP="006455A6">
      <w:pPr>
        <w:pStyle w:val="aj"/>
        <w:shd w:val="clear" w:color="auto" w:fill="FFFFFF"/>
        <w:spacing w:before="0" w:beforeAutospacing="0" w:after="61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455A6">
        <w:rPr>
          <w:color w:val="000000"/>
        </w:rPr>
        <w:t xml:space="preserve"> обеспечение соблюдения норматива формирования расходов на</w:t>
      </w:r>
      <w:r>
        <w:rPr>
          <w:color w:val="000000"/>
        </w:rPr>
        <w:t xml:space="preserve"> </w:t>
      </w:r>
      <w:r w:rsidRPr="006455A6">
        <w:rPr>
          <w:color w:val="000000"/>
        </w:rPr>
        <w:t>содержание органов местного самоуправления;</w:t>
      </w:r>
    </w:p>
    <w:p w:rsidR="006455A6" w:rsidRDefault="006455A6" w:rsidP="006455A6">
      <w:pPr>
        <w:pStyle w:val="aj"/>
        <w:shd w:val="clear" w:color="auto" w:fill="FFFFFF"/>
        <w:spacing w:before="0" w:beforeAutospacing="0" w:after="61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455A6">
        <w:rPr>
          <w:color w:val="000000"/>
        </w:rPr>
        <w:t xml:space="preserve"> привлечение средств областного бюджета на софинансирование</w:t>
      </w:r>
      <w:r>
        <w:rPr>
          <w:color w:val="000000"/>
        </w:rPr>
        <w:t xml:space="preserve"> </w:t>
      </w:r>
      <w:r w:rsidRPr="006455A6">
        <w:rPr>
          <w:color w:val="000000"/>
        </w:rPr>
        <w:t>расходных обязательств</w:t>
      </w:r>
      <w:r>
        <w:rPr>
          <w:color w:val="000000"/>
        </w:rPr>
        <w:t xml:space="preserve"> бюджета района</w:t>
      </w:r>
      <w:r w:rsidRPr="006455A6">
        <w:rPr>
          <w:color w:val="000000"/>
        </w:rPr>
        <w:t>;</w:t>
      </w:r>
    </w:p>
    <w:p w:rsidR="006455A6" w:rsidRPr="006455A6" w:rsidRDefault="006455A6" w:rsidP="006455A6">
      <w:pPr>
        <w:pStyle w:val="aj"/>
        <w:shd w:val="clear" w:color="auto" w:fill="FFFFFF"/>
        <w:spacing w:before="0" w:beforeAutospacing="0" w:after="61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6455A6">
        <w:rPr>
          <w:color w:val="000000"/>
        </w:rPr>
        <w:t>осуществление</w:t>
      </w:r>
      <w:r>
        <w:rPr>
          <w:color w:val="000000"/>
        </w:rPr>
        <w:t xml:space="preserve"> </w:t>
      </w:r>
      <w:r w:rsidRPr="006455A6">
        <w:rPr>
          <w:color w:val="000000"/>
        </w:rPr>
        <w:t>ведомственного</w:t>
      </w:r>
      <w:r w:rsidR="00C5318C">
        <w:rPr>
          <w:color w:val="000000"/>
        </w:rPr>
        <w:t xml:space="preserve"> </w:t>
      </w:r>
      <w:r w:rsidRPr="006455A6">
        <w:rPr>
          <w:color w:val="000000"/>
        </w:rPr>
        <w:t>контроля</w:t>
      </w:r>
      <w:r w:rsidR="00C5318C">
        <w:rPr>
          <w:color w:val="000000"/>
        </w:rPr>
        <w:t xml:space="preserve"> </w:t>
      </w:r>
      <w:r w:rsidRPr="006455A6">
        <w:rPr>
          <w:color w:val="000000"/>
        </w:rPr>
        <w:t>за</w:t>
      </w:r>
      <w:r>
        <w:rPr>
          <w:color w:val="000000"/>
        </w:rPr>
        <w:t xml:space="preserve"> </w:t>
      </w:r>
      <w:r w:rsidRPr="006455A6">
        <w:rPr>
          <w:color w:val="000000"/>
        </w:rPr>
        <w:t>соблюдением</w:t>
      </w:r>
      <w:r>
        <w:rPr>
          <w:color w:val="000000"/>
        </w:rPr>
        <w:t xml:space="preserve"> </w:t>
      </w:r>
      <w:r w:rsidRPr="006455A6">
        <w:rPr>
          <w:color w:val="000000"/>
        </w:rPr>
        <w:t>законодательства Российской Федерации и иных нормативных правовых актов</w:t>
      </w:r>
      <w:r>
        <w:rPr>
          <w:color w:val="000000"/>
        </w:rPr>
        <w:t xml:space="preserve"> </w:t>
      </w:r>
      <w:r w:rsidRPr="006455A6">
        <w:rPr>
          <w:color w:val="000000"/>
        </w:rPr>
        <w:t>о контрактной системе закупок товаров, работ, услуг для обеспечения</w:t>
      </w:r>
      <w:r>
        <w:rPr>
          <w:color w:val="000000"/>
        </w:rPr>
        <w:t xml:space="preserve"> </w:t>
      </w:r>
      <w:r w:rsidRPr="006455A6">
        <w:rPr>
          <w:color w:val="000000"/>
        </w:rPr>
        <w:t>муниципальных нужд в отношении подведомственных органам местного</w:t>
      </w:r>
      <w:r>
        <w:rPr>
          <w:color w:val="000000"/>
        </w:rPr>
        <w:t xml:space="preserve"> </w:t>
      </w:r>
      <w:r w:rsidRPr="006455A6">
        <w:rPr>
          <w:color w:val="000000"/>
        </w:rPr>
        <w:t>самоуправления заказчиков;</w:t>
      </w:r>
    </w:p>
    <w:p w:rsidR="006455A6" w:rsidRPr="006455A6" w:rsidRDefault="006455A6" w:rsidP="006455A6">
      <w:pPr>
        <w:pStyle w:val="aj"/>
        <w:shd w:val="clear" w:color="auto" w:fill="FFFFFF"/>
        <w:spacing w:before="0" w:beforeAutospacing="0" w:after="61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455A6">
        <w:rPr>
          <w:color w:val="000000"/>
        </w:rPr>
        <w:t xml:space="preserve"> совершенствование механизмов внутреннего муниципального</w:t>
      </w:r>
      <w:r>
        <w:rPr>
          <w:color w:val="000000"/>
        </w:rPr>
        <w:t xml:space="preserve"> </w:t>
      </w:r>
      <w:r w:rsidRPr="006455A6">
        <w:rPr>
          <w:color w:val="000000"/>
        </w:rPr>
        <w:t xml:space="preserve">финансового контроля в сфере бюджетных правоотношений и контроля за соблюдением законодательства </w:t>
      </w:r>
      <w:r w:rsidRPr="006455A6">
        <w:rPr>
          <w:color w:val="000000"/>
        </w:rPr>
        <w:lastRenderedPageBreak/>
        <w:t>Российской Федерации и иных нормативных</w:t>
      </w:r>
      <w:r>
        <w:rPr>
          <w:color w:val="000000"/>
        </w:rPr>
        <w:t xml:space="preserve"> </w:t>
      </w:r>
      <w:r w:rsidRPr="006455A6">
        <w:rPr>
          <w:color w:val="000000"/>
        </w:rPr>
        <w:t>правовых актов о контрактной системе закупок товаров, работ, услуг для</w:t>
      </w:r>
      <w:r>
        <w:rPr>
          <w:color w:val="000000"/>
        </w:rPr>
        <w:t xml:space="preserve"> </w:t>
      </w:r>
      <w:r w:rsidRPr="006455A6">
        <w:rPr>
          <w:color w:val="000000"/>
        </w:rPr>
        <w:t>обеспечения муниципальных нужд;</w:t>
      </w:r>
    </w:p>
    <w:p w:rsidR="006455A6" w:rsidRPr="006455A6" w:rsidRDefault="006455A6" w:rsidP="006455A6">
      <w:pPr>
        <w:pStyle w:val="aj"/>
        <w:shd w:val="clear" w:color="auto" w:fill="FFFFFF"/>
        <w:spacing w:before="0" w:beforeAutospacing="0" w:after="61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6455A6">
        <w:rPr>
          <w:color w:val="000000"/>
        </w:rPr>
        <w:t xml:space="preserve"> реализация мероприятий, направленных на повышение эффективности</w:t>
      </w:r>
      <w:r>
        <w:rPr>
          <w:color w:val="000000"/>
        </w:rPr>
        <w:t xml:space="preserve"> </w:t>
      </w:r>
      <w:r w:rsidRPr="006455A6">
        <w:rPr>
          <w:color w:val="000000"/>
        </w:rPr>
        <w:t>внутреннего финансового контроля и</w:t>
      </w:r>
      <w:r>
        <w:rPr>
          <w:color w:val="000000"/>
        </w:rPr>
        <w:t xml:space="preserve"> внутреннего финансового аудита.</w:t>
      </w:r>
    </w:p>
    <w:p w:rsidR="006455A6" w:rsidRPr="006455A6" w:rsidRDefault="006455A6" w:rsidP="006455A6">
      <w:pPr>
        <w:pStyle w:val="aj"/>
        <w:shd w:val="clear" w:color="auto" w:fill="FFFFFF"/>
        <w:spacing w:before="0" w:beforeAutospacing="0" w:after="61" w:afterAutospacing="0"/>
        <w:jc w:val="both"/>
        <w:rPr>
          <w:color w:val="000000"/>
        </w:rPr>
      </w:pPr>
    </w:p>
    <w:p w:rsidR="006455A6" w:rsidRPr="006455A6" w:rsidRDefault="006455A6" w:rsidP="006455A6">
      <w:pPr>
        <w:pStyle w:val="aj"/>
        <w:shd w:val="clear" w:color="auto" w:fill="FFFFFF"/>
        <w:spacing w:before="0" w:beforeAutospacing="0" w:after="61" w:afterAutospacing="0"/>
        <w:jc w:val="both"/>
        <w:rPr>
          <w:color w:val="000000"/>
        </w:rPr>
      </w:pPr>
    </w:p>
    <w:p w:rsidR="006455A6" w:rsidRPr="00653327" w:rsidRDefault="006455A6" w:rsidP="00D706F3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A8654D" w:rsidRPr="00653327" w:rsidRDefault="00A8654D" w:rsidP="00D706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798C" w:rsidRPr="00653327" w:rsidRDefault="00654C5B" w:rsidP="00654C5B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53327">
        <w:rPr>
          <w:color w:val="000000"/>
        </w:rPr>
        <w:t>Основные направления д</w:t>
      </w:r>
      <w:r w:rsidR="0068798C" w:rsidRPr="0068798C">
        <w:rPr>
          <w:color w:val="000000"/>
        </w:rPr>
        <w:t>олгов</w:t>
      </w:r>
      <w:r w:rsidRPr="00653327">
        <w:rPr>
          <w:color w:val="000000"/>
        </w:rPr>
        <w:t>ой</w:t>
      </w:r>
      <w:r w:rsidR="0068798C" w:rsidRPr="0068798C">
        <w:rPr>
          <w:color w:val="000000"/>
        </w:rPr>
        <w:t xml:space="preserve"> политик</w:t>
      </w:r>
      <w:r w:rsidRPr="00653327">
        <w:rPr>
          <w:color w:val="000000"/>
        </w:rPr>
        <w:t>и</w:t>
      </w:r>
      <w:r w:rsidR="0068798C" w:rsidRPr="00653327">
        <w:rPr>
          <w:color w:val="000000"/>
        </w:rPr>
        <w:t xml:space="preserve"> </w:t>
      </w:r>
      <w:r w:rsidRPr="00653327">
        <w:rPr>
          <w:color w:val="000000"/>
        </w:rPr>
        <w:t xml:space="preserve">муниципального образования </w:t>
      </w:r>
      <w:r w:rsidR="0068798C" w:rsidRPr="0068798C">
        <w:rPr>
          <w:color w:val="000000"/>
        </w:rPr>
        <w:t xml:space="preserve"> </w:t>
      </w:r>
      <w:r w:rsidRPr="00653327">
        <w:rPr>
          <w:color w:val="000000"/>
        </w:rPr>
        <w:t xml:space="preserve">«Приволжский район»  </w:t>
      </w:r>
      <w:r w:rsidR="0068798C" w:rsidRPr="0068798C">
        <w:rPr>
          <w:color w:val="000000"/>
        </w:rPr>
        <w:t>на 2019 год и на</w:t>
      </w:r>
      <w:r w:rsidR="0068798C" w:rsidRPr="00653327">
        <w:rPr>
          <w:color w:val="000000"/>
        </w:rPr>
        <w:t xml:space="preserve"> </w:t>
      </w:r>
      <w:r w:rsidR="0068798C" w:rsidRPr="0068798C">
        <w:rPr>
          <w:color w:val="000000"/>
        </w:rPr>
        <w:t>плановый период 2020 и 2021 годов</w:t>
      </w:r>
    </w:p>
    <w:p w:rsidR="00654C5B" w:rsidRPr="0068798C" w:rsidRDefault="00654C5B" w:rsidP="0068798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8798C" w:rsidRPr="0068798C" w:rsidRDefault="0068798C" w:rsidP="0068798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98C">
        <w:rPr>
          <w:color w:val="000000"/>
        </w:rPr>
        <w:t>В 2018 году муниципальные заимствования</w:t>
      </w:r>
      <w:r w:rsidR="00654C5B" w:rsidRPr="00653327">
        <w:rPr>
          <w:color w:val="000000"/>
        </w:rPr>
        <w:t xml:space="preserve"> составили 21860,0 тыс.рублей – привлечен бюджетный кредит из бюджета Астраханской области на покрытие дефицита со сроком возврата до </w:t>
      </w:r>
      <w:r w:rsidR="0063308F" w:rsidRPr="00653327">
        <w:rPr>
          <w:color w:val="000000"/>
        </w:rPr>
        <w:t xml:space="preserve">20 апреля 2021 </w:t>
      </w:r>
      <w:proofErr w:type="gramStart"/>
      <w:r w:rsidR="0063308F" w:rsidRPr="00653327">
        <w:rPr>
          <w:color w:val="000000"/>
        </w:rPr>
        <w:t>года</w:t>
      </w:r>
      <w:r w:rsidR="00654C5B" w:rsidRPr="00653327">
        <w:rPr>
          <w:color w:val="000000"/>
        </w:rPr>
        <w:t xml:space="preserve"> </w:t>
      </w:r>
      <w:r w:rsidRPr="0068798C">
        <w:rPr>
          <w:color w:val="000000"/>
        </w:rPr>
        <w:t>.</w:t>
      </w:r>
      <w:proofErr w:type="gramEnd"/>
    </w:p>
    <w:p w:rsidR="00654C5B" w:rsidRPr="00653327" w:rsidRDefault="0068798C" w:rsidP="0068798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98C">
        <w:rPr>
          <w:color w:val="000000"/>
        </w:rPr>
        <w:t xml:space="preserve">В 2019-2021 годах </w:t>
      </w:r>
      <w:r w:rsidR="0053259E">
        <w:rPr>
          <w:color w:val="000000"/>
        </w:rPr>
        <w:t xml:space="preserve">реализация </w:t>
      </w:r>
      <w:r w:rsidR="00654C5B" w:rsidRPr="00653327">
        <w:rPr>
          <w:color w:val="000000"/>
        </w:rPr>
        <w:t>долгов</w:t>
      </w:r>
      <w:r w:rsidR="0053259E">
        <w:rPr>
          <w:color w:val="000000"/>
        </w:rPr>
        <w:t>ой</w:t>
      </w:r>
      <w:r w:rsidR="00654C5B" w:rsidRPr="00653327">
        <w:rPr>
          <w:color w:val="000000"/>
        </w:rPr>
        <w:t xml:space="preserve"> политик</w:t>
      </w:r>
      <w:r w:rsidR="0053259E">
        <w:rPr>
          <w:color w:val="000000"/>
        </w:rPr>
        <w:t>и</w:t>
      </w:r>
      <w:r w:rsidR="00654C5B" w:rsidRPr="00653327">
        <w:rPr>
          <w:color w:val="000000"/>
        </w:rPr>
        <w:t xml:space="preserve"> </w:t>
      </w:r>
      <w:r w:rsidRPr="0068798C">
        <w:rPr>
          <w:color w:val="000000"/>
        </w:rPr>
        <w:t xml:space="preserve">будет </w:t>
      </w:r>
      <w:r w:rsidR="00654C5B" w:rsidRPr="00653327">
        <w:rPr>
          <w:color w:val="000000"/>
        </w:rPr>
        <w:t>осуществляться по следующим направлениям:</w:t>
      </w:r>
    </w:p>
    <w:p w:rsidR="00654C5B" w:rsidRPr="00653327" w:rsidRDefault="0068798C" w:rsidP="0068798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798C">
        <w:rPr>
          <w:color w:val="000000"/>
        </w:rPr>
        <w:t>проведение взвешенной политики в</w:t>
      </w:r>
      <w:r w:rsidR="00654C5B" w:rsidRPr="00653327">
        <w:rPr>
          <w:color w:val="000000"/>
        </w:rPr>
        <w:t xml:space="preserve"> </w:t>
      </w:r>
      <w:r w:rsidRPr="0068798C">
        <w:rPr>
          <w:color w:val="000000"/>
        </w:rPr>
        <w:t xml:space="preserve">области </w:t>
      </w:r>
      <w:r w:rsidR="00654C5B" w:rsidRPr="00653327">
        <w:rPr>
          <w:color w:val="000000"/>
        </w:rPr>
        <w:t>управления муниципальным долгом;</w:t>
      </w:r>
    </w:p>
    <w:p w:rsidR="00654C5B" w:rsidRPr="00653327" w:rsidRDefault="00654C5B" w:rsidP="0068798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3327">
        <w:rPr>
          <w:color w:val="000000"/>
        </w:rPr>
        <w:t>в</w:t>
      </w:r>
      <w:r w:rsidR="0068798C" w:rsidRPr="0068798C">
        <w:rPr>
          <w:color w:val="000000"/>
        </w:rPr>
        <w:t xml:space="preserve"> случае необходимости в 2019-2021 годах привлечения муниципальных</w:t>
      </w:r>
      <w:r w:rsidR="0068798C" w:rsidRPr="00653327">
        <w:rPr>
          <w:color w:val="000000"/>
        </w:rPr>
        <w:t xml:space="preserve"> </w:t>
      </w:r>
      <w:r w:rsidR="0068798C" w:rsidRPr="0068798C">
        <w:rPr>
          <w:color w:val="000000"/>
        </w:rPr>
        <w:t>заимствований обязательным условием будет являться соблюдение установленных</w:t>
      </w:r>
      <w:r w:rsidR="0068798C" w:rsidRPr="00653327">
        <w:rPr>
          <w:color w:val="000000"/>
        </w:rPr>
        <w:t xml:space="preserve"> </w:t>
      </w:r>
      <w:r w:rsidR="0068798C" w:rsidRPr="0068798C">
        <w:rPr>
          <w:color w:val="000000"/>
        </w:rPr>
        <w:t>кодексом</w:t>
      </w:r>
      <w:r w:rsidR="0068798C" w:rsidRPr="00653327">
        <w:rPr>
          <w:color w:val="000000"/>
        </w:rPr>
        <w:t xml:space="preserve"> </w:t>
      </w:r>
      <w:r w:rsidR="0068798C" w:rsidRPr="0068798C">
        <w:rPr>
          <w:color w:val="000000"/>
        </w:rPr>
        <w:t>Российской</w:t>
      </w:r>
      <w:r w:rsidR="0068798C" w:rsidRPr="00653327">
        <w:rPr>
          <w:color w:val="000000"/>
        </w:rPr>
        <w:t xml:space="preserve"> </w:t>
      </w:r>
      <w:r w:rsidR="0068798C" w:rsidRPr="0068798C">
        <w:rPr>
          <w:color w:val="000000"/>
        </w:rPr>
        <w:t>Федерации</w:t>
      </w:r>
      <w:r w:rsidR="0068798C" w:rsidRPr="00653327">
        <w:rPr>
          <w:color w:val="000000"/>
        </w:rPr>
        <w:t xml:space="preserve"> </w:t>
      </w:r>
      <w:r w:rsidR="0068798C" w:rsidRPr="0068798C">
        <w:rPr>
          <w:color w:val="000000"/>
        </w:rPr>
        <w:t>предельных</w:t>
      </w:r>
      <w:r w:rsidR="0068798C" w:rsidRPr="00653327">
        <w:rPr>
          <w:color w:val="000000"/>
        </w:rPr>
        <w:t xml:space="preserve"> размеров </w:t>
      </w:r>
      <w:r w:rsidR="0068798C" w:rsidRPr="0068798C">
        <w:rPr>
          <w:color w:val="000000"/>
        </w:rPr>
        <w:t>муниципального долга</w:t>
      </w:r>
      <w:r w:rsidRPr="00653327">
        <w:rPr>
          <w:color w:val="000000"/>
        </w:rPr>
        <w:t xml:space="preserve"> и расходов на его обслуживание;</w:t>
      </w:r>
    </w:p>
    <w:p w:rsidR="0068798C" w:rsidRPr="0068798C" w:rsidRDefault="00654C5B" w:rsidP="0068798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3327">
        <w:rPr>
          <w:color w:val="000000"/>
        </w:rPr>
        <w:t xml:space="preserve">соблюдение </w:t>
      </w:r>
      <w:r w:rsidR="0068798C" w:rsidRPr="0068798C">
        <w:rPr>
          <w:color w:val="000000"/>
        </w:rPr>
        <w:t>экономически безопасного уровня</w:t>
      </w:r>
      <w:r w:rsidR="0068798C" w:rsidRPr="00653327">
        <w:rPr>
          <w:color w:val="000000"/>
        </w:rPr>
        <w:t xml:space="preserve"> </w:t>
      </w:r>
      <w:r w:rsidR="0068798C" w:rsidRPr="0068798C">
        <w:rPr>
          <w:color w:val="000000"/>
        </w:rPr>
        <w:t>муниципального долга и муниципальных заимствований.</w:t>
      </w:r>
    </w:p>
    <w:p w:rsidR="0068798C" w:rsidRDefault="0068798C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p w:rsidR="00523BC7" w:rsidRPr="00C958D3" w:rsidRDefault="00523BC7" w:rsidP="00523BC7">
      <w:pPr>
        <w:rPr>
          <w:rFonts w:ascii="Times New Roman" w:hAnsi="Times New Roman" w:cs="Times New Roman"/>
          <w:sz w:val="27"/>
          <w:szCs w:val="27"/>
        </w:rPr>
      </w:pPr>
    </w:p>
    <w:p w:rsidR="00523BC7" w:rsidRPr="00C958D3" w:rsidRDefault="00523BC7" w:rsidP="00523BC7">
      <w:pPr>
        <w:ind w:left="-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58D3">
        <w:rPr>
          <w:rFonts w:ascii="Times New Roman" w:hAnsi="Times New Roman" w:cs="Times New Roman"/>
          <w:b/>
          <w:sz w:val="27"/>
          <w:szCs w:val="27"/>
        </w:rPr>
        <w:t>КАРТОЧКА</w:t>
      </w:r>
    </w:p>
    <w:p w:rsidR="00523BC7" w:rsidRPr="00C958D3" w:rsidRDefault="00523BC7" w:rsidP="00523BC7">
      <w:pPr>
        <w:ind w:left="-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58D3">
        <w:rPr>
          <w:rFonts w:ascii="Times New Roman" w:hAnsi="Times New Roman" w:cs="Times New Roman"/>
          <w:b/>
          <w:sz w:val="27"/>
          <w:szCs w:val="27"/>
        </w:rPr>
        <w:t>к распоряжению Главы муниципального образования</w:t>
      </w:r>
    </w:p>
    <w:p w:rsidR="00523BC7" w:rsidRPr="00C958D3" w:rsidRDefault="00523BC7" w:rsidP="00523BC7">
      <w:pPr>
        <w:ind w:left="-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58D3">
        <w:rPr>
          <w:rFonts w:ascii="Times New Roman" w:hAnsi="Times New Roman" w:cs="Times New Roman"/>
          <w:b/>
          <w:sz w:val="27"/>
          <w:szCs w:val="27"/>
        </w:rPr>
        <w:t>«Приволжский район»</w:t>
      </w:r>
    </w:p>
    <w:p w:rsidR="00523BC7" w:rsidRPr="00C958D3" w:rsidRDefault="00523BC7" w:rsidP="00523BC7">
      <w:pPr>
        <w:ind w:left="-360"/>
        <w:jc w:val="center"/>
        <w:rPr>
          <w:rFonts w:ascii="Times New Roman" w:hAnsi="Times New Roman" w:cs="Times New Roman"/>
          <w:sz w:val="27"/>
          <w:szCs w:val="27"/>
        </w:rPr>
      </w:pPr>
    </w:p>
    <w:p w:rsidR="00523BC7" w:rsidRPr="00C958D3" w:rsidRDefault="00523BC7" w:rsidP="00523BC7">
      <w:pPr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Об основных направлениях налоговой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Pr="00C958D3">
        <w:rPr>
          <w:rFonts w:ascii="Times New Roman" w:hAnsi="Times New Roman" w:cs="Times New Roman"/>
          <w:sz w:val="27"/>
          <w:szCs w:val="27"/>
        </w:rPr>
        <w:t>бюджетной  политики муниципального образования «Приволжский район»  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958D3">
        <w:rPr>
          <w:rFonts w:ascii="Times New Roman" w:hAnsi="Times New Roman" w:cs="Times New Roman"/>
          <w:sz w:val="27"/>
          <w:szCs w:val="27"/>
        </w:rPr>
        <w:t xml:space="preserve"> год и плановый  </w:t>
      </w:r>
      <w:r>
        <w:rPr>
          <w:rFonts w:ascii="Times New Roman" w:hAnsi="Times New Roman" w:cs="Times New Roman"/>
          <w:sz w:val="27"/>
          <w:szCs w:val="27"/>
        </w:rPr>
        <w:t>период 2020 - 2021 годов</w:t>
      </w:r>
    </w:p>
    <w:p w:rsidR="00523BC7" w:rsidRPr="00C958D3" w:rsidRDefault="00523BC7" w:rsidP="00523BC7">
      <w:pPr>
        <w:ind w:left="-36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 w:firstRow="1" w:lastRow="1" w:firstColumn="1" w:lastColumn="1" w:noHBand="0" w:noVBand="0"/>
      </w:tblPr>
      <w:tblGrid>
        <w:gridCol w:w="4428"/>
        <w:gridCol w:w="5479"/>
      </w:tblGrid>
      <w:tr w:rsidR="00523BC7" w:rsidRPr="00C958D3" w:rsidTr="00545729">
        <w:trPr>
          <w:trHeight w:val="1513"/>
        </w:trPr>
        <w:tc>
          <w:tcPr>
            <w:tcW w:w="4428" w:type="dxa"/>
          </w:tcPr>
          <w:p w:rsidR="00523BC7" w:rsidRPr="00C958D3" w:rsidRDefault="00523BC7" w:rsidP="00545729">
            <w:pPr>
              <w:ind w:right="-9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BC7" w:rsidRPr="00C958D3" w:rsidRDefault="00523BC7" w:rsidP="00545729">
            <w:pPr>
              <w:ind w:right="-92"/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Финансовое управление муниципального образования «Приволжский район»</w:t>
            </w:r>
          </w:p>
        </w:tc>
      </w:tr>
      <w:tr w:rsidR="00523BC7" w:rsidRPr="00C958D3" w:rsidTr="00545729">
        <w:trPr>
          <w:trHeight w:val="1427"/>
        </w:trPr>
        <w:tc>
          <w:tcPr>
            <w:tcW w:w="4428" w:type="dxa"/>
          </w:tcPr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2.  Распоряжение  визируют (Ф.И.О. руководителя, дата визирования)</w:t>
            </w: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9" w:type="dxa"/>
          </w:tcPr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 МО «Приволжский район»</w:t>
            </w: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BC7" w:rsidRPr="00C958D3" w:rsidRDefault="00523BC7" w:rsidP="003665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  <w:proofErr w:type="spellStart"/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И.Ч.Исламгазиева</w:t>
            </w:r>
            <w:proofErr w:type="spellEnd"/>
          </w:p>
        </w:tc>
      </w:tr>
      <w:tr w:rsidR="00523BC7" w:rsidRPr="00C958D3" w:rsidTr="00545729">
        <w:trPr>
          <w:trHeight w:val="1437"/>
        </w:trPr>
        <w:tc>
          <w:tcPr>
            <w:tcW w:w="4428" w:type="dxa"/>
          </w:tcPr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3.Должностное лицо, готовящее проект  распоряжения</w:t>
            </w:r>
          </w:p>
        </w:tc>
        <w:tc>
          <w:tcPr>
            <w:tcW w:w="5479" w:type="dxa"/>
          </w:tcPr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финансового управления – начальник бюджетного отдела</w:t>
            </w: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  <w:proofErr w:type="spellStart"/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Н.В.Заворуева</w:t>
            </w:r>
            <w:proofErr w:type="spellEnd"/>
          </w:p>
        </w:tc>
      </w:tr>
      <w:tr w:rsidR="00523BC7" w:rsidRPr="00C958D3" w:rsidTr="00545729">
        <w:trPr>
          <w:trHeight w:val="2057"/>
        </w:trPr>
        <w:tc>
          <w:tcPr>
            <w:tcW w:w="4428" w:type="dxa"/>
          </w:tcPr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4.Глава администрации района</w:t>
            </w: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5.Юрисконсульт администрации</w:t>
            </w: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6.Контрольно-инспекционная группа</w:t>
            </w: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9" w:type="dxa"/>
          </w:tcPr>
          <w:p w:rsidR="00523BC7" w:rsidRPr="00C958D3" w:rsidRDefault="00523BC7" w:rsidP="0054572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____________________.</w:t>
            </w:r>
            <w:proofErr w:type="spellStart"/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А.О.Сухоручкина</w:t>
            </w:r>
            <w:proofErr w:type="spellEnd"/>
          </w:p>
          <w:p w:rsidR="00523BC7" w:rsidRPr="00C958D3" w:rsidRDefault="00523BC7" w:rsidP="0054572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_______________________________________________________________________________________________________________________</w:t>
            </w:r>
          </w:p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23BC7" w:rsidRPr="00C958D3" w:rsidRDefault="00523BC7" w:rsidP="00545729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</w:tc>
      </w:tr>
      <w:tr w:rsidR="00523BC7" w:rsidRPr="00C958D3" w:rsidTr="00545729">
        <w:trPr>
          <w:trHeight w:val="371"/>
        </w:trPr>
        <w:tc>
          <w:tcPr>
            <w:tcW w:w="9907" w:type="dxa"/>
            <w:gridSpan w:val="2"/>
          </w:tcPr>
          <w:p w:rsidR="00523BC7" w:rsidRPr="00C958D3" w:rsidRDefault="00523BC7" w:rsidP="005457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58D3">
              <w:rPr>
                <w:rFonts w:ascii="Times New Roman" w:hAnsi="Times New Roman" w:cs="Times New Roman"/>
                <w:sz w:val="27"/>
                <w:szCs w:val="27"/>
              </w:rPr>
              <w:t>7.  Распоряжение  разослать: администрации МО «Приволжский район», Финансовое управление МО «Приволжский район», управление образования,  Комитету по управлению муниципальным имуществом, Управление сельского хозяйства, администрации муниципальных образований поселений Приволжского района.</w:t>
            </w:r>
          </w:p>
        </w:tc>
      </w:tr>
    </w:tbl>
    <w:p w:rsidR="00523BC7" w:rsidRPr="00C958D3" w:rsidRDefault="00523BC7" w:rsidP="00523BC7">
      <w:pPr>
        <w:ind w:left="4575"/>
        <w:rPr>
          <w:rFonts w:ascii="Times New Roman" w:hAnsi="Times New Roman" w:cs="Times New Roman"/>
          <w:sz w:val="27"/>
          <w:szCs w:val="27"/>
        </w:rPr>
      </w:pPr>
    </w:p>
    <w:p w:rsidR="00523BC7" w:rsidRPr="00C958D3" w:rsidRDefault="00523BC7" w:rsidP="00523BC7">
      <w:pPr>
        <w:ind w:left="4248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Распоряжение принято </w:t>
      </w:r>
    </w:p>
    <w:p w:rsidR="00523BC7" w:rsidRPr="00C958D3" w:rsidRDefault="00523BC7" w:rsidP="00523BC7">
      <w:pPr>
        <w:ind w:left="4248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Управлением делами </w:t>
      </w:r>
    </w:p>
    <w:p w:rsidR="00523BC7" w:rsidRPr="00C958D3" w:rsidRDefault="00523BC7" w:rsidP="00523BC7">
      <w:pPr>
        <w:ind w:left="4248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администрации района</w:t>
      </w:r>
    </w:p>
    <w:p w:rsidR="00523BC7" w:rsidRPr="00C958D3" w:rsidRDefault="00523BC7" w:rsidP="00523BC7">
      <w:pPr>
        <w:ind w:left="4248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 xml:space="preserve">   ___________________________________</w:t>
      </w:r>
    </w:p>
    <w:p w:rsidR="00523BC7" w:rsidRPr="00C958D3" w:rsidRDefault="00523BC7" w:rsidP="00523BC7">
      <w:pPr>
        <w:ind w:left="42"/>
        <w:rPr>
          <w:rFonts w:ascii="Times New Roman" w:hAnsi="Times New Roman" w:cs="Times New Roman"/>
          <w:sz w:val="27"/>
          <w:szCs w:val="27"/>
        </w:rPr>
      </w:pPr>
      <w:r w:rsidRPr="00C958D3">
        <w:rPr>
          <w:rFonts w:ascii="Times New Roman" w:hAnsi="Times New Roman" w:cs="Times New Roman"/>
          <w:sz w:val="27"/>
          <w:szCs w:val="27"/>
        </w:rPr>
        <w:t>«___» _________ 20 __г.</w:t>
      </w:r>
    </w:p>
    <w:p w:rsidR="00523BC7" w:rsidRPr="00653327" w:rsidRDefault="00523BC7" w:rsidP="0068798C">
      <w:pPr>
        <w:pStyle w:val="aj"/>
        <w:shd w:val="clear" w:color="auto" w:fill="FFFFFF"/>
        <w:spacing w:before="0" w:beforeAutospacing="0" w:after="61" w:afterAutospacing="0"/>
        <w:ind w:firstLine="708"/>
        <w:jc w:val="both"/>
        <w:rPr>
          <w:color w:val="000000"/>
        </w:rPr>
      </w:pPr>
    </w:p>
    <w:sectPr w:rsidR="00523BC7" w:rsidRPr="00653327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664"/>
    <w:rsid w:val="000862ED"/>
    <w:rsid w:val="00265572"/>
    <w:rsid w:val="002C5886"/>
    <w:rsid w:val="002F2C62"/>
    <w:rsid w:val="00364771"/>
    <w:rsid w:val="0036650A"/>
    <w:rsid w:val="003D6A39"/>
    <w:rsid w:val="003F1DA2"/>
    <w:rsid w:val="004A421F"/>
    <w:rsid w:val="004C7C1F"/>
    <w:rsid w:val="004E1E59"/>
    <w:rsid w:val="00523BC7"/>
    <w:rsid w:val="0053259E"/>
    <w:rsid w:val="00597532"/>
    <w:rsid w:val="005D39B5"/>
    <w:rsid w:val="0063308F"/>
    <w:rsid w:val="006455A6"/>
    <w:rsid w:val="00653327"/>
    <w:rsid w:val="00654C5B"/>
    <w:rsid w:val="0068798C"/>
    <w:rsid w:val="006A59B8"/>
    <w:rsid w:val="007353CB"/>
    <w:rsid w:val="00841488"/>
    <w:rsid w:val="00855148"/>
    <w:rsid w:val="00A8654D"/>
    <w:rsid w:val="00C01884"/>
    <w:rsid w:val="00C5318C"/>
    <w:rsid w:val="00C946F3"/>
    <w:rsid w:val="00D706F3"/>
    <w:rsid w:val="00DA55D6"/>
    <w:rsid w:val="00E54DC7"/>
    <w:rsid w:val="00F36664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6AA7-5110-47A6-803C-3BF25E6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F3666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55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</cp:lastModifiedBy>
  <cp:revision>17</cp:revision>
  <cp:lastPrinted>2018-09-20T10:52:00Z</cp:lastPrinted>
  <dcterms:created xsi:type="dcterms:W3CDTF">2018-09-20T07:46:00Z</dcterms:created>
  <dcterms:modified xsi:type="dcterms:W3CDTF">2018-09-25T10:13:00Z</dcterms:modified>
</cp:coreProperties>
</file>